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3E377A2F" w:rsidR="0000086C" w:rsidRDefault="00CA64CB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A64CB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XR</w:t>
      </w:r>
      <w:r w:rsidRPr="00CA64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502 </w:t>
      </w:r>
      <w:r w:rsidRPr="00CA64CB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</w:t>
      </w:r>
      <w:r w:rsidRPr="00CA64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3 </w:t>
      </w:r>
      <w:r w:rsidRPr="00CA64CB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SRC</w:t>
      </w:r>
      <w:r w:rsidRPr="00CA64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ПОЛУ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КОМБИНИРОВАННЫЕ ИЗ НУБУКА И НЕЙЛОНА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5D12381F" w14:textId="3747AD72" w:rsidR="00DC17D0" w:rsidRPr="00CA64CB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BC2D11" w:rsidRPr="00CA64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="00CA64CB" w:rsidRPr="00CA64CB">
        <w:rPr>
          <w:noProof/>
        </w:rPr>
        <w:drawing>
          <wp:inline distT="0" distB="0" distL="0" distR="0" wp14:anchorId="2DF95AEB" wp14:editId="404C2948">
            <wp:extent cx="2009775" cy="2009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4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</w:t>
      </w:r>
      <w:r w:rsidR="00CA64CB" w:rsidRPr="00CA64CB">
        <w:rPr>
          <w:noProof/>
        </w:rPr>
        <w:drawing>
          <wp:inline distT="0" distB="0" distL="0" distR="0" wp14:anchorId="53D5B991" wp14:editId="2532619B">
            <wp:extent cx="201930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1734E3B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47A56A54" w:rsidR="00AF3258" w:rsidRDefault="00CA64CB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Полуб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комбинированные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из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нубука и нейлона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Клеевой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двухслойная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передняя 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>часть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резиновым рантом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77D084C0" w14:textId="77777777" w:rsidR="00FE7846" w:rsidRDefault="0000086C" w:rsidP="00FE7846">
      <w:pPr>
        <w:spacing w:before="0" w:after="160" w:line="20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AC1903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комбинированный – нубук и нейлоновая сетка</w:t>
      </w:r>
    </w:p>
    <w:p w14:paraId="5A395487" w14:textId="0250FB97" w:rsidR="0078758C" w:rsidRPr="00001B4C" w:rsidRDefault="0000086C" w:rsidP="00FE7846">
      <w:pPr>
        <w:spacing w:before="0" w:after="160" w:line="20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62A90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полиамид</w:t>
      </w:r>
    </w:p>
    <w:p w14:paraId="39A7146F" w14:textId="4652D736" w:rsidR="0078758C" w:rsidRPr="00A544ED" w:rsidRDefault="0000086C" w:rsidP="00FE7846">
      <w:pPr>
        <w:spacing w:before="0" w:after="160" w:line="20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>ая –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 </w:t>
      </w:r>
      <w:proofErr w:type="spellStart"/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>нитриловый</w:t>
      </w:r>
      <w:proofErr w:type="spellEnd"/>
      <w:r w:rsidR="00BC2D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каучук</w:t>
      </w:r>
    </w:p>
    <w:p w14:paraId="74A6EBFE" w14:textId="3EC0F627" w:rsidR="0078758C" w:rsidRPr="001E17EE" w:rsidRDefault="0000086C" w:rsidP="00FE7846">
      <w:pPr>
        <w:spacing w:before="0" w:after="160" w:line="20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2913B461" w:rsidR="00377907" w:rsidRPr="00256B20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9C5FA4">
        <w:rPr>
          <w:rFonts w:asciiTheme="minorHAnsi" w:eastAsiaTheme="minorHAnsi" w:hAnsiTheme="minorHAnsi" w:cstheme="minorBidi"/>
          <w:sz w:val="22"/>
          <w:szCs w:val="22"/>
          <w:lang w:eastAsia="en-US"/>
        </w:rPr>
        <w:t>590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  <w:bookmarkStart w:id="0" w:name="_GoBack"/>
      <w:bookmarkEnd w:id="0"/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50A99C3C" w:rsidR="005140E5" w:rsidRDefault="00BC2D1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из полиуретана и каучука – гибкая, с рельефным рисунком для устойчивости и сцепления на наклонных и скользких поверхностях</w:t>
      </w:r>
    </w:p>
    <w:bookmarkEnd w:id="1"/>
    <w:p w14:paraId="005E7D41" w14:textId="31358897" w:rsidR="002373EE" w:rsidRDefault="004057C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057C1">
        <w:rPr>
          <w:noProof/>
        </w:rPr>
        <w:drawing>
          <wp:inline distT="0" distB="0" distL="0" distR="0" wp14:anchorId="6DC5DDBF" wp14:editId="053C4061">
            <wp:extent cx="1609725" cy="1609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D7B4" w14:textId="27DAA377" w:rsidR="002373EE" w:rsidRDefault="00B83066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</w:t>
      </w:r>
      <w:r w:rsidR="008276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 защитой от прокалывания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очень гибкая</w:t>
      </w:r>
    </w:p>
    <w:p w14:paraId="2F1325FD" w14:textId="59254939" w:rsidR="00B83066" w:rsidRPr="005140E5" w:rsidRDefault="00903DB7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03DB7">
        <w:rPr>
          <w:noProof/>
        </w:rPr>
        <w:lastRenderedPageBreak/>
        <w:drawing>
          <wp:inline distT="0" distB="0" distL="0" distR="0" wp14:anchorId="0676F8E9" wp14:editId="397129F4">
            <wp:extent cx="1638300" cy="163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5D30" w14:textId="10AA6914" w:rsidR="002373EE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748DCEF9" w14:textId="6410994E" w:rsidR="00B83066" w:rsidRDefault="004057C1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057C1">
        <w:rPr>
          <w:noProof/>
        </w:rPr>
        <w:drawing>
          <wp:inline distT="0" distB="0" distL="0" distR="0" wp14:anchorId="6BD62072" wp14:editId="3AD081FC">
            <wp:extent cx="1514475" cy="151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4C82" w14:textId="7826A03F" w:rsidR="00B83066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7CDE86E5" w14:textId="77514E43" w:rsidR="00B83066" w:rsidRPr="005140E5" w:rsidRDefault="00B83066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</w:t>
      </w:r>
      <w:r w:rsidR="004057C1" w:rsidRPr="004057C1">
        <w:rPr>
          <w:noProof/>
        </w:rPr>
        <w:drawing>
          <wp:inline distT="0" distB="0" distL="0" distR="0" wp14:anchorId="5A2A435C" wp14:editId="59A63AF6">
            <wp:extent cx="148590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48E3" w14:textId="77777777" w:rsidR="00D662C2" w:rsidRDefault="00D662C2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122BE90" w14:textId="72EB648B" w:rsidR="00B94FA7" w:rsidRDefault="00BC2D11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Амортизатор </w:t>
      </w:r>
      <w:r w:rsid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97F7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>PANO</w:t>
      </w:r>
      <w:r w:rsidR="006D5B4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SHOCK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® </w:t>
      </w:r>
      <w:r w:rsid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>–</w:t>
      </w:r>
      <w:r w:rsidR="00B94FA7" w:rsidRPr="00B94F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5779A">
        <w:rPr>
          <w:rFonts w:asciiTheme="minorHAnsi" w:eastAsiaTheme="minorHAnsi" w:hAnsiTheme="minorHAnsi" w:cstheme="minorBidi"/>
          <w:sz w:val="22"/>
          <w:szCs w:val="22"/>
          <w:lang w:eastAsia="en-US"/>
        </w:rPr>
        <w:t>меньше усталости, больше комфорта</w:t>
      </w:r>
    </w:p>
    <w:p w14:paraId="49BE1D73" w14:textId="3125F9E9" w:rsidR="00D97F76" w:rsidRDefault="00D97F76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="004057C1" w:rsidRPr="004057C1">
        <w:rPr>
          <w:noProof/>
        </w:rPr>
        <w:drawing>
          <wp:inline distT="0" distB="0" distL="0" distR="0" wp14:anchorId="18F1204F" wp14:editId="07D0026C">
            <wp:extent cx="2152650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1123" w14:textId="3CA65F58" w:rsidR="00B94FA7" w:rsidRDefault="00B94FA7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87F7FC2" w14:textId="1987F774" w:rsidR="00B94FA7" w:rsidRDefault="00B94FA7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9382A"/>
    <w:rsid w:val="001E17EE"/>
    <w:rsid w:val="001E24C8"/>
    <w:rsid w:val="0023074C"/>
    <w:rsid w:val="002373EE"/>
    <w:rsid w:val="00256B20"/>
    <w:rsid w:val="002E5B3E"/>
    <w:rsid w:val="003271D4"/>
    <w:rsid w:val="00377907"/>
    <w:rsid w:val="003979C2"/>
    <w:rsid w:val="003B1F32"/>
    <w:rsid w:val="003C1BB0"/>
    <w:rsid w:val="003F0D43"/>
    <w:rsid w:val="004057C1"/>
    <w:rsid w:val="00411CC2"/>
    <w:rsid w:val="00453024"/>
    <w:rsid w:val="00462A90"/>
    <w:rsid w:val="004632F4"/>
    <w:rsid w:val="00483CC2"/>
    <w:rsid w:val="004B416A"/>
    <w:rsid w:val="004C626D"/>
    <w:rsid w:val="004C685B"/>
    <w:rsid w:val="005140E5"/>
    <w:rsid w:val="00583CB1"/>
    <w:rsid w:val="005905F5"/>
    <w:rsid w:val="0059511D"/>
    <w:rsid w:val="005E5B49"/>
    <w:rsid w:val="00651AD3"/>
    <w:rsid w:val="006755C6"/>
    <w:rsid w:val="006D5B4A"/>
    <w:rsid w:val="0078758C"/>
    <w:rsid w:val="007D3FA2"/>
    <w:rsid w:val="008231EF"/>
    <w:rsid w:val="008276C4"/>
    <w:rsid w:val="008D0F43"/>
    <w:rsid w:val="008F0BAC"/>
    <w:rsid w:val="00903DB7"/>
    <w:rsid w:val="0095479A"/>
    <w:rsid w:val="009B7255"/>
    <w:rsid w:val="009C5FA4"/>
    <w:rsid w:val="009E663D"/>
    <w:rsid w:val="00A544ED"/>
    <w:rsid w:val="00A56C2D"/>
    <w:rsid w:val="00A66402"/>
    <w:rsid w:val="00AC1903"/>
    <w:rsid w:val="00AE3C38"/>
    <w:rsid w:val="00AF3258"/>
    <w:rsid w:val="00B42EB6"/>
    <w:rsid w:val="00B70241"/>
    <w:rsid w:val="00B83066"/>
    <w:rsid w:val="00B94FA7"/>
    <w:rsid w:val="00BB6CD1"/>
    <w:rsid w:val="00BC2D11"/>
    <w:rsid w:val="00CA64CB"/>
    <w:rsid w:val="00D5779A"/>
    <w:rsid w:val="00D649A4"/>
    <w:rsid w:val="00D662C2"/>
    <w:rsid w:val="00D97F76"/>
    <w:rsid w:val="00DC17D0"/>
    <w:rsid w:val="00EF02F6"/>
    <w:rsid w:val="00F52976"/>
    <w:rsid w:val="00F60E55"/>
    <w:rsid w:val="00FB3FDF"/>
    <w:rsid w:val="00F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58</cp:revision>
  <dcterms:created xsi:type="dcterms:W3CDTF">2018-03-29T09:17:00Z</dcterms:created>
  <dcterms:modified xsi:type="dcterms:W3CDTF">2018-10-09T05:52:00Z</dcterms:modified>
</cp:coreProperties>
</file>