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3BD01E" w14:textId="17DF1542" w:rsidR="0000086C" w:rsidRDefault="00FE4B37" w:rsidP="0000086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FE4B37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SAGA S3 SRC </w:t>
      </w:r>
      <w:r w:rsidR="0000086C" w:rsidRPr="0000086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БОТИНКИ ИЗ </w:t>
      </w: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НУБУКА</w:t>
      </w:r>
      <w:r w:rsidR="0000086C" w:rsidRPr="0000086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</w:p>
    <w:p w14:paraId="5D12381F" w14:textId="1C68C60A" w:rsidR="00DC17D0" w:rsidRPr="00FE4B37" w:rsidRDefault="00DC17D0" w:rsidP="0000086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FE4B37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</w:t>
      </w:r>
      <w:bookmarkStart w:id="0" w:name="_GoBack"/>
      <w:r w:rsidR="006C4018" w:rsidRPr="006C4018">
        <w:drawing>
          <wp:inline distT="0" distB="0" distL="0" distR="0" wp14:anchorId="7A821E42" wp14:editId="3D8EE7FC">
            <wp:extent cx="2724150" cy="2724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FE4B37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</w:t>
      </w:r>
      <w:r w:rsidR="00F919C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                 </w:t>
      </w:r>
    </w:p>
    <w:p w14:paraId="4F154BF8" w14:textId="5A11CFEA" w:rsidR="004632F4" w:rsidRPr="004632F4" w:rsidRDefault="004632F4" w:rsidP="0000086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Цвет: </w:t>
      </w:r>
      <w:r w:rsidR="002369C3">
        <w:rPr>
          <w:rFonts w:asciiTheme="minorHAnsi" w:eastAsiaTheme="minorHAnsi" w:hAnsiTheme="minorHAnsi" w:cstheme="minorBidi"/>
          <w:sz w:val="22"/>
          <w:szCs w:val="22"/>
          <w:lang w:eastAsia="en-US"/>
        </w:rPr>
        <w:t>бежевый</w:t>
      </w:r>
    </w:p>
    <w:p w14:paraId="7F1044E1" w14:textId="0E4A0AB8" w:rsidR="004632F4" w:rsidRPr="0000086C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Размер: </w:t>
      </w:r>
      <w:r w:rsidR="0000086C">
        <w:rPr>
          <w:rFonts w:asciiTheme="minorHAnsi" w:eastAsiaTheme="minorHAnsi" w:hAnsiTheme="minorHAnsi" w:cstheme="minorBidi"/>
          <w:sz w:val="22"/>
          <w:szCs w:val="22"/>
          <w:lang w:eastAsia="en-US"/>
        </w:rPr>
        <w:t>39/40/41/42/43/44/45</w:t>
      </w:r>
      <w:r w:rsidR="00DC17D0">
        <w:rPr>
          <w:rFonts w:asciiTheme="minorHAnsi" w:eastAsiaTheme="minorHAnsi" w:hAnsiTheme="minorHAnsi" w:cstheme="minorBidi"/>
          <w:sz w:val="22"/>
          <w:szCs w:val="22"/>
          <w:lang w:eastAsia="en-US"/>
        </w:rPr>
        <w:t>/</w:t>
      </w:r>
      <w:r w:rsidR="0000086C">
        <w:rPr>
          <w:rFonts w:asciiTheme="minorHAnsi" w:eastAsiaTheme="minorHAnsi" w:hAnsiTheme="minorHAnsi" w:cstheme="minorBidi"/>
          <w:sz w:val="22"/>
          <w:szCs w:val="22"/>
          <w:lang w:eastAsia="en-US"/>
        </w:rPr>
        <w:t>46/47/48</w:t>
      </w:r>
    </w:p>
    <w:p w14:paraId="2E2F5923" w14:textId="77777777" w:rsidR="004632F4" w:rsidRP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СПЕЦИФИКАЦИЯ</w:t>
      </w:r>
    </w:p>
    <w:p w14:paraId="56E0480E" w14:textId="2170C31E" w:rsidR="00AF3258" w:rsidRDefault="00AF3258" w:rsidP="00AF3258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Ботинки из </w:t>
      </w:r>
      <w:r w:rsidR="002369C3">
        <w:rPr>
          <w:rFonts w:asciiTheme="minorHAnsi" w:eastAsiaTheme="minorHAnsi" w:hAnsiTheme="minorHAnsi" w:cstheme="minorBidi"/>
          <w:sz w:val="22"/>
          <w:szCs w:val="22"/>
          <w:lang w:eastAsia="en-US"/>
        </w:rPr>
        <w:t>нубука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Pr="00AF325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Влагонепроницаемые. 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Композитный з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ащитный подносок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Pr="003979C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B94652">
        <w:rPr>
          <w:rFonts w:asciiTheme="minorHAnsi" w:eastAsiaTheme="minorHAnsi" w:hAnsiTheme="minorHAnsi" w:cstheme="minorBidi"/>
          <w:sz w:val="22"/>
          <w:szCs w:val="22"/>
          <w:lang w:eastAsia="en-US"/>
        </w:rPr>
        <w:t>Клеевой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метод крепления подошвы. Подошва 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двухслойная,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устойчива</w:t>
      </w:r>
      <w:r w:rsidR="00F60E55">
        <w:rPr>
          <w:rFonts w:asciiTheme="minorHAnsi" w:eastAsiaTheme="minorHAnsi" w:hAnsiTheme="minorHAnsi" w:cstheme="minorBidi"/>
          <w:sz w:val="22"/>
          <w:szCs w:val="22"/>
          <w:lang w:eastAsia="en-US"/>
        </w:rPr>
        <w:t>я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к проколам (</w:t>
      </w:r>
      <w:r w:rsidR="009E663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вшитая 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композитная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стелька) и к скольжению (тест 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SRC</w:t>
      </w:r>
      <w:r w:rsidRPr="005905F5">
        <w:rPr>
          <w:rFonts w:asciiTheme="minorHAnsi" w:eastAsiaTheme="minorHAnsi" w:hAnsiTheme="minorHAnsi" w:cstheme="minorBidi"/>
          <w:sz w:val="22"/>
          <w:szCs w:val="22"/>
          <w:lang w:eastAsia="en-US"/>
        </w:rPr>
        <w:t>)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Съемная </w:t>
      </w:r>
      <w:r w:rsidR="00D519E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формованная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стелька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. Без металлических компонентов.</w:t>
      </w:r>
    </w:p>
    <w:p w14:paraId="2A4F58E2" w14:textId="32DEEC4B" w:rsidR="0078758C" w:rsidRDefault="0000086C" w:rsidP="00001B4C">
      <w:pPr>
        <w:spacing w:before="0" w:after="160" w:line="220" w:lineRule="exact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01B4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Верх</w:t>
      </w:r>
      <w:r w:rsidR="003B1F32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: </w:t>
      </w:r>
      <w:r w:rsidR="002369C3">
        <w:rPr>
          <w:rFonts w:asciiTheme="minorHAnsi" w:eastAsiaTheme="minorHAnsi" w:hAnsiTheme="minorHAnsi" w:cstheme="minorBidi"/>
          <w:sz w:val="22"/>
          <w:szCs w:val="22"/>
          <w:lang w:eastAsia="en-US"/>
        </w:rPr>
        <w:t>нубук</w:t>
      </w:r>
    </w:p>
    <w:p w14:paraId="5A395487" w14:textId="2D1BD496" w:rsidR="0078758C" w:rsidRPr="00001B4C" w:rsidRDefault="0000086C" w:rsidP="00001B4C">
      <w:pPr>
        <w:spacing w:before="0" w:after="160" w:line="220" w:lineRule="exact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01B4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Подкладка: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>полиэстер</w:t>
      </w:r>
    </w:p>
    <w:p w14:paraId="39A7146F" w14:textId="57ECD806" w:rsidR="0078758C" w:rsidRPr="00A544ED" w:rsidRDefault="0000086C" w:rsidP="00001B4C">
      <w:pPr>
        <w:spacing w:before="0" w:after="160" w:line="220" w:lineRule="exact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01B4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Подошва: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двухслойн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ая –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полиуретан</w:t>
      </w:r>
      <w:r w:rsidR="00001B4C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/ </w:t>
      </w:r>
      <w:r w:rsidR="008C4FA6">
        <w:rPr>
          <w:rFonts w:asciiTheme="minorHAnsi" w:eastAsiaTheme="minorHAnsi" w:hAnsiTheme="minorHAnsi" w:cstheme="minorBidi"/>
          <w:sz w:val="22"/>
          <w:szCs w:val="22"/>
          <w:lang w:eastAsia="en-US"/>
        </w:rPr>
        <w:t>резина</w:t>
      </w:r>
    </w:p>
    <w:p w14:paraId="74A6EBFE" w14:textId="7370D3BA" w:rsidR="0078758C" w:rsidRPr="006B09FF" w:rsidRDefault="0000086C" w:rsidP="00001B4C">
      <w:pPr>
        <w:spacing w:before="0" w:after="160" w:line="220" w:lineRule="exact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01B4C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Стелька: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19382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полиэстер </w:t>
      </w:r>
      <w:r w:rsidR="00D519E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на </w:t>
      </w:r>
      <w:r w:rsidR="00D519E7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EVA</w:t>
      </w:r>
    </w:p>
    <w:p w14:paraId="00C39F5F" w14:textId="4613C280" w:rsidR="00377907" w:rsidRPr="004632F4" w:rsidRDefault="00377907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Вес – </w:t>
      </w:r>
      <w:r w:rsidR="002369C3">
        <w:rPr>
          <w:rFonts w:asciiTheme="minorHAnsi" w:eastAsiaTheme="minorHAnsi" w:hAnsiTheme="minorHAnsi" w:cstheme="minorBidi"/>
          <w:sz w:val="22"/>
          <w:szCs w:val="22"/>
          <w:lang w:eastAsia="en-US"/>
        </w:rPr>
        <w:t>842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гр.</w:t>
      </w:r>
    </w:p>
    <w:p w14:paraId="78663BD5" w14:textId="77777777" w:rsidR="004632F4" w:rsidRPr="004632F4" w:rsidRDefault="004632F4" w:rsidP="004632F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ОСНОВНЫЕ ПРЕИМУЩЕСТВА ТОВАРА ДЛЯ ПОЛЬЗОВАТЕЛЯ</w:t>
      </w:r>
    </w:p>
    <w:p w14:paraId="6A47737E" w14:textId="69208DF3" w:rsidR="00A544ED" w:rsidRDefault="00B94652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Долговечная резиновая подошва</w:t>
      </w:r>
    </w:p>
    <w:p w14:paraId="6168BA41" w14:textId="5380E7C8" w:rsidR="000F4FB7" w:rsidRPr="004632F4" w:rsidRDefault="006C4018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C4018">
        <w:drawing>
          <wp:inline distT="0" distB="0" distL="0" distR="0" wp14:anchorId="1348C870" wp14:editId="719C42B9">
            <wp:extent cx="1838325" cy="1838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F1019" w14:textId="77777777" w:rsidR="006C4018" w:rsidRDefault="006C4018" w:rsidP="006C4018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Подошва композитная с защитой от прокалывания, очень гибкая</w:t>
      </w:r>
    </w:p>
    <w:p w14:paraId="21B976A3" w14:textId="77777777" w:rsidR="006C4018" w:rsidRPr="005140E5" w:rsidRDefault="006C4018" w:rsidP="006C4018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234BC">
        <w:lastRenderedPageBreak/>
        <w:drawing>
          <wp:inline distT="0" distB="0" distL="0" distR="0" wp14:anchorId="49D5C9FA" wp14:editId="29B25343">
            <wp:extent cx="1466850" cy="1466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8FFE3" w14:textId="77777777" w:rsidR="006C4018" w:rsidRDefault="006C4018" w:rsidP="006C4018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1" w:name="_Hlk511052045"/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Композитный подносок (непроводящий материал) – легче, чем металл</w:t>
      </w:r>
    </w:p>
    <w:bookmarkEnd w:id="1"/>
    <w:p w14:paraId="6B4D9BE7" w14:textId="77777777" w:rsidR="006C4018" w:rsidRDefault="006C4018" w:rsidP="006C4018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6234BC">
        <w:drawing>
          <wp:inline distT="0" distB="0" distL="0" distR="0" wp14:anchorId="39310A35" wp14:editId="29615711">
            <wp:extent cx="2419350" cy="24193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2D11A" w14:textId="77777777" w:rsidR="006C4018" w:rsidRDefault="006C4018" w:rsidP="006C4018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В обуви не содержится ни одной металлической детали</w:t>
      </w:r>
    </w:p>
    <w:p w14:paraId="38FC8061" w14:textId="77777777" w:rsidR="006C4018" w:rsidRPr="005140E5" w:rsidRDefault="006C4018" w:rsidP="006C4018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</w:t>
      </w:r>
      <w:r w:rsidRPr="006234BC">
        <w:drawing>
          <wp:inline distT="0" distB="0" distL="0" distR="0" wp14:anchorId="1655E96A" wp14:editId="78E850DC">
            <wp:extent cx="1581150" cy="15811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</w:t>
      </w:r>
      <w:r w:rsidRPr="006234BC">
        <w:drawing>
          <wp:inline distT="0" distB="0" distL="0" distR="0" wp14:anchorId="03730176" wp14:editId="6E0BB0F4">
            <wp:extent cx="1714500" cy="17145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37EFE" w14:textId="49BBD71B" w:rsidR="005F196E" w:rsidRDefault="006C4018" w:rsidP="002373EE">
      <w:pPr>
        <w:ind w:firstLine="0"/>
      </w:pPr>
    </w:p>
    <w:p w14:paraId="57203E31" w14:textId="1DCFD8C6" w:rsidR="003C1BB0" w:rsidRDefault="003C1BB0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D5D2CBD" w14:textId="77777777" w:rsidR="008F0BAC" w:rsidRPr="005140E5" w:rsidRDefault="008F0BAC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A5644A0" w14:textId="77777777" w:rsidR="008F0BAC" w:rsidRDefault="008F0BAC" w:rsidP="002373EE">
      <w:pPr>
        <w:ind w:firstLine="0"/>
      </w:pPr>
    </w:p>
    <w:sectPr w:rsidR="008F0BAC" w:rsidSect="00B94652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140369"/>
    <w:multiLevelType w:val="hybridMultilevel"/>
    <w:tmpl w:val="1A7ED0AE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FDF"/>
    <w:rsid w:val="0000086C"/>
    <w:rsid w:val="00001B4C"/>
    <w:rsid w:val="00097208"/>
    <w:rsid w:val="000A1E5F"/>
    <w:rsid w:val="000F4FB7"/>
    <w:rsid w:val="00102780"/>
    <w:rsid w:val="0019382A"/>
    <w:rsid w:val="001E24C8"/>
    <w:rsid w:val="0023074C"/>
    <w:rsid w:val="002369C3"/>
    <w:rsid w:val="002373EE"/>
    <w:rsid w:val="003271D4"/>
    <w:rsid w:val="00377907"/>
    <w:rsid w:val="00392F79"/>
    <w:rsid w:val="003979C2"/>
    <w:rsid w:val="003B1F32"/>
    <w:rsid w:val="003C1BB0"/>
    <w:rsid w:val="003F0D43"/>
    <w:rsid w:val="004632F4"/>
    <w:rsid w:val="00483CC2"/>
    <w:rsid w:val="004C685B"/>
    <w:rsid w:val="005140E5"/>
    <w:rsid w:val="00583CB1"/>
    <w:rsid w:val="005905F5"/>
    <w:rsid w:val="006755C6"/>
    <w:rsid w:val="006B09FF"/>
    <w:rsid w:val="006C4018"/>
    <w:rsid w:val="0078758C"/>
    <w:rsid w:val="007D3FA2"/>
    <w:rsid w:val="008C4FA6"/>
    <w:rsid w:val="008F0BAC"/>
    <w:rsid w:val="009B7255"/>
    <w:rsid w:val="009E663D"/>
    <w:rsid w:val="00A544ED"/>
    <w:rsid w:val="00A56C2D"/>
    <w:rsid w:val="00A66402"/>
    <w:rsid w:val="00AE3C38"/>
    <w:rsid w:val="00AF3258"/>
    <w:rsid w:val="00B42EB6"/>
    <w:rsid w:val="00B70241"/>
    <w:rsid w:val="00B83066"/>
    <w:rsid w:val="00B94652"/>
    <w:rsid w:val="00BB6CD1"/>
    <w:rsid w:val="00D519E7"/>
    <w:rsid w:val="00DC17D0"/>
    <w:rsid w:val="00F52976"/>
    <w:rsid w:val="00F60E55"/>
    <w:rsid w:val="00F919CF"/>
    <w:rsid w:val="00FB3FDF"/>
    <w:rsid w:val="00FE4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3ABFB"/>
  <w15:chartTrackingRefBased/>
  <w15:docId w15:val="{FEB5AEC8-CFD4-4A73-AF93-931B2376E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632F4"/>
    <w:pPr>
      <w:spacing w:before="6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">
    <w:name w:val="Основной текст - Стандарт"/>
    <w:basedOn w:val="a3"/>
    <w:autoRedefine/>
    <w:rsid w:val="004632F4"/>
    <w:pPr>
      <w:spacing w:before="0" w:after="0"/>
      <w:ind w:right="-343" w:firstLine="0"/>
    </w:pPr>
    <w:rPr>
      <w:rFonts w:ascii="Arial" w:hAnsi="Arial" w:cs="Arial"/>
      <w:spacing w:val="-5"/>
      <w:szCs w:val="24"/>
      <w:lang w:eastAsia="x-none"/>
    </w:rPr>
  </w:style>
  <w:style w:type="paragraph" w:styleId="a3">
    <w:name w:val="Body Text"/>
    <w:basedOn w:val="a"/>
    <w:link w:val="a4"/>
    <w:uiPriority w:val="99"/>
    <w:semiHidden/>
    <w:unhideWhenUsed/>
    <w:rsid w:val="004632F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632F4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5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BATOV</dc:creator>
  <cp:keywords/>
  <dc:description/>
  <cp:lastModifiedBy>Sergey LOVTSEV</cp:lastModifiedBy>
  <cp:revision>45</cp:revision>
  <dcterms:created xsi:type="dcterms:W3CDTF">2018-03-29T09:17:00Z</dcterms:created>
  <dcterms:modified xsi:type="dcterms:W3CDTF">2018-05-13T06:07:00Z</dcterms:modified>
</cp:coreProperties>
</file>