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B5" w14:textId="08F7F6A0" w:rsidR="004632F4" w:rsidRPr="00740930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DIAMOND V ЗАЩИТНАЯ КАСКА ИЗ АБС</w:t>
      </w:r>
    </w:p>
    <w:p w14:paraId="7E4A5E21" w14:textId="48B74AA1" w:rsidR="00554325" w:rsidRDefault="000C2553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8582FA1" wp14:editId="4BDFF81B">
            <wp:extent cx="1276350" cy="1276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C7BC772" wp14:editId="139F481E">
            <wp:extent cx="1304925" cy="130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4ABC22B" wp14:editId="0C44C131">
            <wp:extent cx="1323975" cy="1323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2A156DF" wp14:editId="628E9D13">
            <wp:extent cx="1390650" cy="1390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6F98E57" wp14:editId="1ED6648B">
            <wp:extent cx="1390650" cy="1390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2D8467F" wp14:editId="3E152C76">
            <wp:extent cx="1485900" cy="1485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3068178" wp14:editId="3BA1C95D">
            <wp:extent cx="1390650" cy="1390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AAB405D" wp14:editId="57FA7C2B">
            <wp:extent cx="1371600" cy="1371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CCDB" w14:textId="55242579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541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</w:t>
      </w:r>
    </w:p>
    <w:p w14:paraId="4F154BF8" w14:textId="3AB6EF36" w:rsidR="004632F4" w:rsidRPr="004632F4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9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045E34" w:rsidRPr="00045E34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оранжевый,</w:t>
      </w:r>
      <w:r w:rsidR="00045E34" w:rsidRPr="00045E3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желтый, черный,</w:t>
      </w:r>
      <w:r w:rsidR="00045E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зеленый</w:t>
      </w:r>
      <w:r w:rsidR="00045E34">
        <w:rPr>
          <w:rFonts w:asciiTheme="minorHAnsi" w:eastAsiaTheme="minorHAnsi" w:hAnsiTheme="minorHAnsi" w:cstheme="minorBidi"/>
          <w:sz w:val="22"/>
          <w:szCs w:val="22"/>
          <w:lang w:eastAsia="en-US"/>
        </w:rPr>
        <w:t>, красный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5B829565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из </w:t>
      </w:r>
      <w:r w:rsidR="002541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термопластика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АБС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виде бейсболки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козырьком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Может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комплектоваться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подбородочны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ремеш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ком.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Регулируется по обхвату головы от 53 до 63 см. </w:t>
      </w:r>
      <w:r w:rsidR="00254172" w:rsidRPr="002541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возможных позиции размещения на голове: высокая и низкая.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бокового сжатия. Стойкость к брызгам расплавленного металла.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Защита против случайного кратковременного контакта с электрическим проводником под напряжением 440 В переменного тока.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4172" w:rsidRPr="00254172">
        <w:rPr>
          <w:rFonts w:asciiTheme="minorHAnsi" w:eastAsiaTheme="minorHAnsi" w:hAnsiTheme="minorHAnsi" w:cstheme="minorBidi"/>
          <w:sz w:val="22"/>
          <w:szCs w:val="22"/>
          <w:lang w:eastAsia="en-US"/>
        </w:rPr>
        <w:t>Светоотражающая полоса по периметру каски.</w:t>
      </w:r>
    </w:p>
    <w:p w14:paraId="6DD9A31A" w14:textId="76F8D8C4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2B552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520170B0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 каски – 390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7F191599" w:rsidR="005140E5" w:rsidRDefault="005140E5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Инновационная форма в виде бейсболки с козырьком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изгибом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обеспечивает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лучш</w:t>
      </w:r>
      <w:r w:rsidR="00B70241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вертикальн</w:t>
      </w:r>
      <w:r w:rsidR="00B70241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обзор</w:t>
      </w:r>
    </w:p>
    <w:p w14:paraId="005E7D41" w14:textId="27A279BA" w:rsidR="002373EE" w:rsidRPr="004632F4" w:rsidRDefault="000C2553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8FCBC7C" wp14:editId="1F249EFB">
            <wp:extent cx="1133475" cy="11334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1E8C" w14:textId="77777777" w:rsidR="0084274C" w:rsidRDefault="002373EE" w:rsidP="0084274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>Флуор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>сцентные цвета и серебряные светоотражающие полосы для лучшей видимости</w:t>
      </w:r>
    </w:p>
    <w:p w14:paraId="16D88A3B" w14:textId="1615D2AF" w:rsidR="0084274C" w:rsidRPr="005140E5" w:rsidRDefault="0084274C" w:rsidP="0084274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0091898"/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Также тестирована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ношени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козырьком назад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уменьшения нагрузки</w:t>
      </w:r>
    </w:p>
    <w:bookmarkEnd w:id="0"/>
    <w:p w14:paraId="55835AAF" w14:textId="1C19D367" w:rsidR="002D3A46" w:rsidRPr="00F80D2A" w:rsidRDefault="002373EE" w:rsidP="002D3A4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val="en-US" w:eastAsia="en-US"/>
        </w:rPr>
      </w:pPr>
      <w:r w:rsidRPr="002373EE">
        <w:rPr>
          <w:noProof/>
        </w:rPr>
        <w:drawing>
          <wp:inline distT="0" distB="0" distL="0" distR="0" wp14:anchorId="34C990EA" wp14:editId="41D9A64A">
            <wp:extent cx="1152525" cy="1152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553">
        <w:rPr>
          <w:noProof/>
        </w:rPr>
        <w:drawing>
          <wp:inline distT="0" distB="0" distL="0" distR="0" wp14:anchorId="00A9FE45" wp14:editId="5483780A">
            <wp:extent cx="1162050" cy="1162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74C">
        <w:t xml:space="preserve">      </w:t>
      </w:r>
      <w:r w:rsidR="000C2553">
        <w:rPr>
          <w:noProof/>
        </w:rPr>
        <w:drawing>
          <wp:inline distT="0" distB="0" distL="0" distR="0" wp14:anchorId="39D18180" wp14:editId="511E110E">
            <wp:extent cx="1152525" cy="1152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4903" w14:textId="40D24247" w:rsidR="00D35F6D" w:rsidRPr="00D35F6D" w:rsidRDefault="00D35F6D" w:rsidP="00D35F6D">
      <w:pPr>
        <w:ind w:firstLine="0"/>
      </w:pPr>
    </w:p>
    <w:sectPr w:rsidR="00D35F6D" w:rsidRPr="00D35F6D" w:rsidSect="0084274C">
      <w:pgSz w:w="11906" w:h="16838"/>
      <w:pgMar w:top="567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45E34"/>
    <w:rsid w:val="00097208"/>
    <w:rsid w:val="000A1E5F"/>
    <w:rsid w:val="000C2553"/>
    <w:rsid w:val="00112641"/>
    <w:rsid w:val="001E24C8"/>
    <w:rsid w:val="00233647"/>
    <w:rsid w:val="002373EE"/>
    <w:rsid w:val="00254172"/>
    <w:rsid w:val="002B552F"/>
    <w:rsid w:val="002D3A46"/>
    <w:rsid w:val="00377907"/>
    <w:rsid w:val="003C1BB0"/>
    <w:rsid w:val="003F0D43"/>
    <w:rsid w:val="004632F4"/>
    <w:rsid w:val="00483CC2"/>
    <w:rsid w:val="004C685B"/>
    <w:rsid w:val="005140E5"/>
    <w:rsid w:val="00554325"/>
    <w:rsid w:val="00574695"/>
    <w:rsid w:val="00654648"/>
    <w:rsid w:val="006755C6"/>
    <w:rsid w:val="00740930"/>
    <w:rsid w:val="007A2907"/>
    <w:rsid w:val="0084274C"/>
    <w:rsid w:val="00896078"/>
    <w:rsid w:val="008F0BAC"/>
    <w:rsid w:val="00A66402"/>
    <w:rsid w:val="00AE3C38"/>
    <w:rsid w:val="00B70241"/>
    <w:rsid w:val="00C231B1"/>
    <w:rsid w:val="00C70531"/>
    <w:rsid w:val="00D35F6D"/>
    <w:rsid w:val="00F80D2A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32</cp:revision>
  <dcterms:created xsi:type="dcterms:W3CDTF">2018-03-29T09:17:00Z</dcterms:created>
  <dcterms:modified xsi:type="dcterms:W3CDTF">2021-06-23T07:58:00Z</dcterms:modified>
</cp:coreProperties>
</file>