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FAB5" w14:textId="5D56D85F" w:rsidR="004632F4" w:rsidRPr="004A7F09" w:rsidRDefault="00740930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</w:t>
      </w:r>
      <w:r w:rsidR="004A7F09" w:rsidRPr="004A7F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QUARTZ UP </w:t>
      </w:r>
      <w:r w:rsidR="006768C0">
        <w:rPr>
          <w:rFonts w:asciiTheme="minorHAnsi" w:eastAsiaTheme="minorHAnsi" w:hAnsiTheme="minorHAnsi" w:cstheme="minorBidi"/>
          <w:b/>
          <w:sz w:val="28"/>
          <w:szCs w:val="28"/>
          <w:lang w:val="en-US" w:eastAsia="en-US"/>
        </w:rPr>
        <w:t>III</w:t>
      </w:r>
      <w:r w:rsidR="004A7F09" w:rsidRPr="004A7F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4632F4" w:rsidRPr="0074093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ЗАЩИТНАЯ КАСКА И</w:t>
      </w:r>
      <w:r w:rsidR="004A7F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З ПОЛИПРОПИЛЕНА</w:t>
      </w:r>
    </w:p>
    <w:p w14:paraId="4E1ACCDB" w14:textId="20BBAFCE" w:rsidR="00554325" w:rsidRDefault="00554325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4093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Pr="00862C1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AC4718">
        <w:rPr>
          <w:noProof/>
        </w:rPr>
        <w:drawing>
          <wp:inline distT="0" distB="0" distL="0" distR="0" wp14:anchorId="4E74A2D8" wp14:editId="68F3022C">
            <wp:extent cx="1057275" cy="10572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718">
        <w:rPr>
          <w:noProof/>
        </w:rPr>
        <w:drawing>
          <wp:inline distT="0" distB="0" distL="0" distR="0" wp14:anchorId="22363E0C" wp14:editId="6F42A943">
            <wp:extent cx="1104900" cy="11049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718">
        <w:rPr>
          <w:noProof/>
        </w:rPr>
        <w:drawing>
          <wp:inline distT="0" distB="0" distL="0" distR="0" wp14:anchorId="39612B3D" wp14:editId="739BC23D">
            <wp:extent cx="1123950" cy="11239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718">
        <w:rPr>
          <w:noProof/>
        </w:rPr>
        <w:drawing>
          <wp:inline distT="0" distB="0" distL="0" distR="0" wp14:anchorId="037BCC14" wp14:editId="1989A4FF">
            <wp:extent cx="1143000" cy="1143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718">
        <w:rPr>
          <w:noProof/>
        </w:rPr>
        <w:drawing>
          <wp:inline distT="0" distB="0" distL="0" distR="0" wp14:anchorId="3F50CD65" wp14:editId="2977DADB">
            <wp:extent cx="1095375" cy="1095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C1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AC4718">
        <w:rPr>
          <w:noProof/>
        </w:rPr>
        <w:drawing>
          <wp:inline distT="0" distB="0" distL="0" distR="0" wp14:anchorId="3CF20EA5" wp14:editId="67FB928C">
            <wp:extent cx="1095375" cy="10953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C1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</w:t>
      </w:r>
      <w:r w:rsidR="004A7F0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18D5C4E9" w14:textId="77777777" w:rsidR="00FF5326" w:rsidRDefault="007A2907" w:rsidP="004632F4">
      <w:pPr>
        <w:spacing w:before="0" w:after="160" w:line="259" w:lineRule="auto"/>
        <w:ind w:firstLine="0"/>
        <w:jc w:val="left"/>
      </w:pPr>
      <w:r w:rsidRPr="007A2907">
        <w:t xml:space="preserve"> </w:t>
      </w:r>
    </w:p>
    <w:p w14:paraId="4F154BF8" w14:textId="51044B0E" w:rsidR="004632F4" w:rsidRPr="004632F4" w:rsidRDefault="006768C0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768C0">
        <w:t xml:space="preserve"> </w:t>
      </w:r>
      <w:r w:rsidR="001E12B4" w:rsidRPr="001E12B4">
        <w:t xml:space="preserve"> </w:t>
      </w:r>
      <w:r w:rsidRPr="006768C0">
        <w:t xml:space="preserve">  </w:t>
      </w:r>
      <w:r w:rsidR="004632F4"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 w:rsidR="004A7F09" w:rsidRPr="004A7F09">
        <w:rPr>
          <w:rFonts w:asciiTheme="minorHAnsi" w:eastAsiaTheme="minorHAnsi" w:hAnsiTheme="minorHAnsi" w:cstheme="minorBidi"/>
          <w:sz w:val="22"/>
          <w:szCs w:val="22"/>
          <w:lang w:eastAsia="en-US"/>
        </w:rPr>
        <w:t>зеленый,</w:t>
      </w:r>
      <w:r w:rsidR="004A7F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оранжевый,</w:t>
      </w:r>
      <w:r w:rsidR="004A7F0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632F4"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белый</w:t>
      </w:r>
      <w:r w:rsid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, синий, желтый, красный</w:t>
      </w:r>
    </w:p>
    <w:p w14:paraId="7F1044E1" w14:textId="4F341004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от 53 см до 63 см</w:t>
      </w:r>
    </w:p>
    <w:p w14:paraId="2E2F5923" w14:textId="77777777" w:rsidR="004632F4" w:rsidRPr="00554325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  <w:r w:rsidRPr="00554325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СПЕЦИФИКАЦИЯ</w:t>
      </w:r>
    </w:p>
    <w:p w14:paraId="3A86678A" w14:textId="067CCA4E" w:rsid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Защитная каска </w:t>
      </w:r>
      <w:r w:rsidR="003B47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из </w:t>
      </w:r>
      <w:r w:rsid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полипропилена </w:t>
      </w:r>
      <w:r w:rsidR="003E50E9" w:rsidRP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="003E50E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PP</w:t>
      </w:r>
      <w:r w:rsidR="003E50E9" w:rsidRP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 </w:t>
      </w:r>
      <w:r w:rsid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высокой п</w:t>
      </w:r>
      <w:r w:rsidR="00791CD2">
        <w:rPr>
          <w:rFonts w:asciiTheme="minorHAnsi" w:eastAsiaTheme="minorHAnsi" w:hAnsiTheme="minorHAnsi" w:cstheme="minorBidi"/>
          <w:sz w:val="22"/>
          <w:szCs w:val="22"/>
          <w:lang w:eastAsia="en-US"/>
        </w:rPr>
        <w:t>л</w:t>
      </w:r>
      <w:r w:rsid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="00752B79">
        <w:rPr>
          <w:rFonts w:asciiTheme="minorHAnsi" w:eastAsiaTheme="minorHAnsi" w:hAnsiTheme="minorHAnsi" w:cstheme="minorBidi"/>
          <w:sz w:val="22"/>
          <w:szCs w:val="22"/>
          <w:lang w:eastAsia="en-US"/>
        </w:rPr>
        <w:t>т</w:t>
      </w:r>
      <w:r w:rsid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>ности, устойчивая к УФ-лучам</w:t>
      </w: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Внутренняя оснастка из полиамида: 3 текстильных ремня с 8 точками крепления</w:t>
      </w:r>
      <w:r w:rsidR="00F06E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отовпитывающ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ая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вставк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лобовой части оголовья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097208" w:rsidRPr="00097208">
        <w:t xml:space="preserve"> 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К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арманы для крепления очков, наушников, щитков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>Регулируется по обхвату головы от 53 до 63 см</w:t>
      </w:r>
      <w:r w:rsidR="00FF5326" w:rsidRPr="00FF5326">
        <w:t xml:space="preserve"> </w:t>
      </w:r>
      <w:bookmarkStart w:id="0" w:name="_Hlk510607112"/>
      <w:r w:rsidR="00FF5326" w:rsidRPr="00FF53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при помощи системы затяжения ROTOR®. 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 возможных позиции р</w:t>
      </w:r>
      <w:r w:rsidR="00390D0C">
        <w:rPr>
          <w:rFonts w:asciiTheme="minorHAnsi" w:eastAsiaTheme="minorHAnsi" w:hAnsiTheme="minorHAnsi" w:cstheme="minorBidi"/>
          <w:sz w:val="22"/>
          <w:szCs w:val="22"/>
          <w:lang w:eastAsia="en-US"/>
        </w:rPr>
        <w:t>азмещения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голове</w:t>
      </w:r>
      <w:r w:rsidR="00B2213E">
        <w:rPr>
          <w:rFonts w:asciiTheme="minorHAnsi" w:eastAsiaTheme="minorHAnsi" w:hAnsiTheme="minorHAnsi" w:cstheme="minorBidi"/>
          <w:sz w:val="22"/>
          <w:szCs w:val="22"/>
          <w:lang w:eastAsia="en-US"/>
        </w:rPr>
        <w:t>: высокая и низкая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bookmarkEnd w:id="0"/>
      <w:r w:rsidR="00CB19C2" w:rsidRPr="00CB19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Стойкость к брызгам расплавленного металла. </w:t>
      </w:r>
      <w:r w:rsidR="000A1E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Защита против случайного кратковременного контакта с электрическим проводником под напряжением 440 В переменного тока. </w:t>
      </w:r>
    </w:p>
    <w:p w14:paraId="6DD9A31A" w14:textId="22919268" w:rsidR="00377907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7907">
        <w:rPr>
          <w:rFonts w:asciiTheme="minorHAnsi" w:eastAsiaTheme="minorHAnsi" w:hAnsiTheme="minorHAnsi" w:cstheme="minorBidi"/>
          <w:sz w:val="22"/>
          <w:szCs w:val="22"/>
          <w:lang w:eastAsia="en-US"/>
        </w:rPr>
        <w:t>Температурный диапазон применения касок от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</w:t>
      </w:r>
      <w:r w:rsidR="00601716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377907">
        <w:rPr>
          <w:rFonts w:asciiTheme="minorHAnsi" w:eastAsiaTheme="minorHAnsi" w:hAnsiTheme="minorHAnsi" w:cstheme="minorBidi"/>
          <w:sz w:val="22"/>
          <w:szCs w:val="22"/>
          <w:lang w:eastAsia="en-US"/>
        </w:rPr>
        <w:t>0°C до + 50°C.</w:t>
      </w:r>
    </w:p>
    <w:p w14:paraId="00C39F5F" w14:textId="533C5242" w:rsidR="00377907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каски – </w:t>
      </w:r>
      <w:r w:rsid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F06E2D">
        <w:rPr>
          <w:rFonts w:asciiTheme="minorHAnsi" w:eastAsiaTheme="minorHAnsi" w:hAnsiTheme="minorHAnsi" w:cstheme="minorBidi"/>
          <w:sz w:val="22"/>
          <w:szCs w:val="22"/>
          <w:lang w:eastAsia="en-US"/>
        </w:rPr>
        <w:t>54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8663BD5" w14:textId="77777777" w:rsidR="004632F4" w:rsidRPr="00554325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  <w:r w:rsidRPr="00554325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ОСНОВНЫЕ ПРЕИМУЩЕСТВА ТОВАРА ДЛЯ ПОЛЬЗОВАТЕЛЯ</w:t>
      </w:r>
    </w:p>
    <w:p w14:paraId="631D5D30" w14:textId="0EAE6430" w:rsidR="002373EE" w:rsidRPr="005140E5" w:rsidRDefault="00154801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801">
        <w:rPr>
          <w:rFonts w:asciiTheme="minorHAnsi" w:eastAsiaTheme="minorHAnsi" w:hAnsiTheme="minorHAnsi" w:cstheme="minorBidi"/>
          <w:sz w:val="22"/>
          <w:szCs w:val="22"/>
          <w:lang w:eastAsia="en-US"/>
        </w:rPr>
        <w:t>Запатентованная система ROTOR® для простоты регулировки охвата головы</w:t>
      </w:r>
      <w:r w:rsidR="002373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</w:p>
    <w:p w14:paraId="3F976195" w14:textId="4100AEE0" w:rsidR="00554325" w:rsidRDefault="00AC4718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_Hlk510091898"/>
      <w:r>
        <w:rPr>
          <w:noProof/>
        </w:rPr>
        <w:drawing>
          <wp:inline distT="0" distB="0" distL="0" distR="0" wp14:anchorId="5241B046" wp14:editId="3D1452A9">
            <wp:extent cx="1304925" cy="13049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4CF34903" w14:textId="45D241A7" w:rsidR="00D35F6D" w:rsidRDefault="00F31B58" w:rsidP="00D35F6D">
      <w:pPr>
        <w:ind w:firstLine="0"/>
        <w:rPr>
          <w:rFonts w:asciiTheme="minorHAnsi" w:hAnsiTheme="minorHAnsi" w:cstheme="minorHAnsi"/>
          <w:sz w:val="22"/>
          <w:szCs w:val="22"/>
        </w:rPr>
      </w:pPr>
      <w:r w:rsidRPr="00F31B58">
        <w:rPr>
          <w:rFonts w:asciiTheme="minorHAnsi" w:hAnsiTheme="minorHAnsi" w:cstheme="minorHAnsi"/>
          <w:sz w:val="22"/>
          <w:szCs w:val="22"/>
        </w:rPr>
        <w:t>Внутренняя оснастка из полиамида: 3 текстильных ремня с 8 точками крепления</w:t>
      </w:r>
    </w:p>
    <w:p w14:paraId="5390D675" w14:textId="76802DC1" w:rsidR="003E50E9" w:rsidRDefault="00F31B58" w:rsidP="003E50E9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05E3329" wp14:editId="509EE203">
            <wp:extent cx="1304925" cy="13049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E50E9" w:rsidRP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sectPr w:rsidR="003E50E9" w:rsidSect="00AC4718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31F"/>
    <w:rsid w:val="00097208"/>
    <w:rsid w:val="000A1E5F"/>
    <w:rsid w:val="00154801"/>
    <w:rsid w:val="001A67C9"/>
    <w:rsid w:val="001E12B4"/>
    <w:rsid w:val="001E24C8"/>
    <w:rsid w:val="00233647"/>
    <w:rsid w:val="002373EE"/>
    <w:rsid w:val="002D3A46"/>
    <w:rsid w:val="00377907"/>
    <w:rsid w:val="00390D0C"/>
    <w:rsid w:val="003B47BC"/>
    <w:rsid w:val="003C1BB0"/>
    <w:rsid w:val="003E50E9"/>
    <w:rsid w:val="003F0D43"/>
    <w:rsid w:val="004632F4"/>
    <w:rsid w:val="00483CC2"/>
    <w:rsid w:val="00493B97"/>
    <w:rsid w:val="004A7F09"/>
    <w:rsid w:val="004C685B"/>
    <w:rsid w:val="005140E5"/>
    <w:rsid w:val="00554325"/>
    <w:rsid w:val="00601716"/>
    <w:rsid w:val="00667BEC"/>
    <w:rsid w:val="006755C6"/>
    <w:rsid w:val="006768C0"/>
    <w:rsid w:val="006A3DED"/>
    <w:rsid w:val="00740930"/>
    <w:rsid w:val="0074478A"/>
    <w:rsid w:val="00752B79"/>
    <w:rsid w:val="00791CD2"/>
    <w:rsid w:val="007A2907"/>
    <w:rsid w:val="008610B6"/>
    <w:rsid w:val="00862C1A"/>
    <w:rsid w:val="008B38BE"/>
    <w:rsid w:val="008F0BAC"/>
    <w:rsid w:val="00A66402"/>
    <w:rsid w:val="00AC4718"/>
    <w:rsid w:val="00AE3C38"/>
    <w:rsid w:val="00B2213E"/>
    <w:rsid w:val="00B70241"/>
    <w:rsid w:val="00C70531"/>
    <w:rsid w:val="00CB19C2"/>
    <w:rsid w:val="00CD4FB9"/>
    <w:rsid w:val="00D35F6D"/>
    <w:rsid w:val="00F06E2D"/>
    <w:rsid w:val="00F31B58"/>
    <w:rsid w:val="00FB3FDF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43</cp:revision>
  <dcterms:created xsi:type="dcterms:W3CDTF">2018-03-29T09:17:00Z</dcterms:created>
  <dcterms:modified xsi:type="dcterms:W3CDTF">2021-06-23T11:34:00Z</dcterms:modified>
</cp:coreProperties>
</file>